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319" w:rsidRDefault="00995319" w:rsidP="00995319">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Прокуратура Сызранского района разъясняет:</w:t>
      </w:r>
    </w:p>
    <w:p w:rsidR="0077002B" w:rsidRDefault="0077002B" w:rsidP="001E227A">
      <w:pPr>
        <w:spacing w:after="0"/>
        <w:jc w:val="center"/>
        <w:rPr>
          <w:rFonts w:ascii="Times New Roman" w:eastAsia="Times New Roman" w:hAnsi="Times New Roman" w:cs="Times New Roman"/>
          <w:b/>
          <w:color w:val="000000"/>
          <w:sz w:val="28"/>
          <w:szCs w:val="28"/>
          <w:lang w:eastAsia="ru-RU"/>
        </w:rPr>
      </w:pPr>
    </w:p>
    <w:p w:rsidR="00A237C4" w:rsidRPr="00A237C4" w:rsidRDefault="00A237C4" w:rsidP="00A237C4">
      <w:pPr>
        <w:spacing w:after="0" w:line="240" w:lineRule="auto"/>
        <w:ind w:firstLine="709"/>
        <w:jc w:val="both"/>
        <w:rPr>
          <w:rFonts w:ascii="Times New Roman" w:hAnsi="Times New Roman" w:cs="Times New Roman"/>
          <w:b/>
          <w:sz w:val="28"/>
          <w:szCs w:val="28"/>
        </w:rPr>
      </w:pPr>
      <w:r w:rsidRPr="00A237C4">
        <w:rPr>
          <w:rFonts w:ascii="Times New Roman" w:hAnsi="Times New Roman" w:cs="Times New Roman"/>
          <w:b/>
          <w:sz w:val="28"/>
          <w:szCs w:val="28"/>
        </w:rPr>
        <w:t>Административная ответственность несовершеннолетних</w:t>
      </w:r>
      <w:bookmarkStart w:id="0" w:name="_GoBack"/>
      <w:bookmarkEnd w:id="0"/>
    </w:p>
    <w:p w:rsidR="001E227A" w:rsidRPr="001E227A" w:rsidRDefault="001E227A" w:rsidP="001E227A">
      <w:pPr>
        <w:spacing w:after="0" w:line="240" w:lineRule="auto"/>
        <w:ind w:firstLine="709"/>
        <w:jc w:val="center"/>
        <w:rPr>
          <w:rFonts w:ascii="Times New Roman" w:eastAsia="Times New Roman" w:hAnsi="Times New Roman" w:cs="Times New Roman"/>
          <w:b/>
          <w:color w:val="000000"/>
          <w:sz w:val="28"/>
          <w:szCs w:val="28"/>
          <w:lang w:eastAsia="ru-RU"/>
        </w:rPr>
      </w:pPr>
    </w:p>
    <w:p w:rsidR="00A00890" w:rsidRPr="00054A53" w:rsidRDefault="00A00890" w:rsidP="00076CCB">
      <w:pPr>
        <w:autoSpaceDE w:val="0"/>
        <w:autoSpaceDN w:val="0"/>
        <w:adjustRightInd w:val="0"/>
        <w:spacing w:after="0" w:line="240" w:lineRule="auto"/>
        <w:jc w:val="center"/>
        <w:rPr>
          <w:rFonts w:ascii="Times New Roman" w:hAnsi="Times New Roman" w:cs="Times New Roman"/>
          <w:b/>
          <w:sz w:val="18"/>
          <w:szCs w:val="28"/>
        </w:rPr>
      </w:pPr>
    </w:p>
    <w:p w:rsidR="008114D9" w:rsidRDefault="00995319" w:rsidP="0077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14:anchorId="7AB646CA" wp14:editId="3DC6A4DD">
            <wp:simplePos x="0" y="0"/>
            <wp:positionH relativeFrom="column">
              <wp:posOffset>-281305</wp:posOffset>
            </wp:positionH>
            <wp:positionV relativeFrom="paragraph">
              <wp:posOffset>33020</wp:posOffset>
            </wp:positionV>
            <wp:extent cx="2705100" cy="3248025"/>
            <wp:effectExtent l="0" t="0" r="0" b="9525"/>
            <wp:wrapSquare wrapText="bothSides"/>
            <wp:docPr id="1" name="Рисунок 1" descr="IMG_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6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3248025"/>
                    </a:xfrm>
                    <a:prstGeom prst="rect">
                      <a:avLst/>
                    </a:prstGeom>
                    <a:noFill/>
                  </pic:spPr>
                </pic:pic>
              </a:graphicData>
            </a:graphic>
            <wp14:sizeRelH relativeFrom="page">
              <wp14:pctWidth>0</wp14:pctWidth>
            </wp14:sizeRelH>
            <wp14:sizeRelV relativeFrom="page">
              <wp14:pctHeight>0</wp14:pctHeight>
            </wp14:sizeRelV>
          </wp:anchor>
        </w:drawing>
      </w:r>
      <w:r w:rsidR="00083D17">
        <w:rPr>
          <w:rFonts w:ascii="Times New Roman" w:hAnsi="Times New Roman" w:cs="Times New Roman"/>
          <w:sz w:val="28"/>
          <w:szCs w:val="28"/>
        </w:rPr>
        <w:t xml:space="preserve">  </w:t>
      </w:r>
      <w:r w:rsidR="00EE4D8E" w:rsidRPr="00EE4D8E">
        <w:rPr>
          <w:rFonts w:ascii="Times New Roman" w:hAnsi="Times New Roman" w:cs="Times New Roman"/>
          <w:sz w:val="28"/>
          <w:szCs w:val="28"/>
        </w:rPr>
        <w:t xml:space="preserve">       </w:t>
      </w:r>
      <w:r w:rsidR="00385B14" w:rsidRPr="00385B14">
        <w:rPr>
          <w:rFonts w:ascii="Times New Roman" w:eastAsia="Times New Roman" w:hAnsi="Times New Roman" w:cs="Times New Roman"/>
          <w:sz w:val="28"/>
          <w:szCs w:val="24"/>
          <w:lang w:eastAsia="ru-RU"/>
        </w:rPr>
        <w:t xml:space="preserve">Разъясняет </w:t>
      </w:r>
      <w:r w:rsidR="008B20E5">
        <w:rPr>
          <w:rFonts w:ascii="Times New Roman" w:hAnsi="Times New Roman" w:cs="Times New Roman"/>
          <w:sz w:val="28"/>
          <w:szCs w:val="28"/>
        </w:rPr>
        <w:t>заместитель</w:t>
      </w:r>
      <w:r w:rsidR="00385B14">
        <w:rPr>
          <w:rFonts w:ascii="Times New Roman" w:hAnsi="Times New Roman" w:cs="Times New Roman"/>
          <w:sz w:val="28"/>
          <w:szCs w:val="28"/>
        </w:rPr>
        <w:t xml:space="preserve"> прокурора Сызранского района Геннадий Лебедев.</w:t>
      </w:r>
      <w:r w:rsidR="00B67960" w:rsidRPr="00B67960">
        <w:rPr>
          <w:rFonts w:ascii="Times New Roman" w:eastAsia="Times New Roman" w:hAnsi="Times New Roman" w:cs="Times New Roman"/>
          <w:sz w:val="24"/>
          <w:szCs w:val="24"/>
          <w:lang w:eastAsia="ru-RU"/>
        </w:rPr>
        <w:t> </w:t>
      </w:r>
      <w:r w:rsidR="00054A53">
        <w:rPr>
          <w:rFonts w:ascii="Times New Roman" w:eastAsia="Times New Roman" w:hAnsi="Times New Roman" w:cs="Times New Roman"/>
          <w:sz w:val="28"/>
          <w:szCs w:val="28"/>
          <w:lang w:eastAsia="ru-RU"/>
        </w:rPr>
        <w:t xml:space="preserve">        </w:t>
      </w:r>
    </w:p>
    <w:p w:rsidR="003140B4" w:rsidRDefault="003140B4" w:rsidP="003140B4">
      <w:pPr>
        <w:spacing w:after="0" w:line="240" w:lineRule="auto"/>
        <w:ind w:firstLine="709"/>
        <w:jc w:val="both"/>
        <w:rPr>
          <w:rFonts w:ascii="Times New Roman" w:eastAsia="Times New Roman" w:hAnsi="Times New Roman" w:cs="Times New Roman"/>
          <w:color w:val="000000"/>
          <w:sz w:val="28"/>
          <w:szCs w:val="28"/>
          <w:lang w:eastAsia="ru-RU"/>
        </w:rPr>
      </w:pPr>
    </w:p>
    <w:p w:rsidR="00A237C4" w:rsidRPr="00A237C4" w:rsidRDefault="00A237C4" w:rsidP="00A237C4">
      <w:pPr>
        <w:spacing w:after="0" w:line="240" w:lineRule="auto"/>
        <w:ind w:firstLine="709"/>
        <w:jc w:val="both"/>
        <w:rPr>
          <w:rFonts w:ascii="Times New Roman" w:eastAsia="Times New Roman" w:hAnsi="Times New Roman" w:cs="Times New Roman"/>
          <w:color w:val="000000"/>
          <w:sz w:val="28"/>
          <w:szCs w:val="28"/>
          <w:lang w:eastAsia="ru-RU"/>
        </w:rPr>
      </w:pPr>
      <w:r w:rsidRPr="00A237C4">
        <w:rPr>
          <w:rFonts w:ascii="Times New Roman" w:eastAsia="Times New Roman" w:hAnsi="Times New Roman" w:cs="Times New Roman"/>
          <w:color w:val="000000"/>
          <w:sz w:val="28"/>
          <w:szCs w:val="28"/>
          <w:lang w:eastAsia="ru-RU"/>
        </w:rPr>
        <w:t>Как показывает практика наиболее часто подростками совершаются правонарушения связанные  с потребление (распитие) алкогольной продукции  в запрещенных местах (ч. 1 ст. 20.20 КоАП РФ), появлением в общественных местах в состоянии опьянения (ст.20.21 КоАП РФ), мелкое хулиганство (ст. 20.1 КоАП РФ), мелкое хищение (ст. 7.27 КоАП РФ), уничтожение или повреждение чужого имущества (7.17 КоАП РФ), потребление наркотических или психотропных веществ без назначения врача либо новых потенциально опасных психоактивных веществ (ст.6.9 КоАП РФ).</w:t>
      </w:r>
    </w:p>
    <w:p w:rsidR="00A237C4" w:rsidRPr="00A237C4" w:rsidRDefault="00A237C4" w:rsidP="00A237C4">
      <w:pPr>
        <w:spacing w:after="0" w:line="240" w:lineRule="auto"/>
        <w:ind w:firstLine="709"/>
        <w:jc w:val="both"/>
        <w:rPr>
          <w:rFonts w:ascii="Times New Roman" w:eastAsia="Times New Roman" w:hAnsi="Times New Roman" w:cs="Times New Roman"/>
          <w:color w:val="000000"/>
          <w:sz w:val="28"/>
          <w:szCs w:val="28"/>
          <w:lang w:eastAsia="ru-RU"/>
        </w:rPr>
      </w:pPr>
      <w:r w:rsidRPr="00A237C4">
        <w:rPr>
          <w:rFonts w:ascii="Times New Roman" w:eastAsia="Times New Roman" w:hAnsi="Times New Roman" w:cs="Times New Roman"/>
          <w:color w:val="000000"/>
          <w:sz w:val="28"/>
          <w:szCs w:val="28"/>
          <w:lang w:eastAsia="ru-RU"/>
        </w:rPr>
        <w:t xml:space="preserve">В соответствии со ст. 28.3 КоАП РФ составлять </w:t>
      </w:r>
      <w:proofErr w:type="gramStart"/>
      <w:r w:rsidRPr="00A237C4">
        <w:rPr>
          <w:rFonts w:ascii="Times New Roman" w:eastAsia="Times New Roman" w:hAnsi="Times New Roman" w:cs="Times New Roman"/>
          <w:color w:val="000000"/>
          <w:sz w:val="28"/>
          <w:szCs w:val="28"/>
          <w:lang w:eastAsia="ru-RU"/>
        </w:rPr>
        <w:t>протокол  об</w:t>
      </w:r>
      <w:proofErr w:type="gramEnd"/>
      <w:r w:rsidRPr="00A237C4">
        <w:rPr>
          <w:rFonts w:ascii="Times New Roman" w:eastAsia="Times New Roman" w:hAnsi="Times New Roman" w:cs="Times New Roman"/>
          <w:color w:val="000000"/>
          <w:sz w:val="28"/>
          <w:szCs w:val="28"/>
          <w:lang w:eastAsia="ru-RU"/>
        </w:rPr>
        <w:t xml:space="preserve"> административном правонарушении имеют право должностные лица, уполномоченные рассматривать дела об административных правонарушениях. Как правило, в отношении несовершеннолетних административный протокол составляется сотрудником полиции подразделения по делам несовершеннолетних.</w:t>
      </w:r>
    </w:p>
    <w:p w:rsidR="00A237C4" w:rsidRPr="00A237C4" w:rsidRDefault="00A237C4" w:rsidP="00A237C4">
      <w:pPr>
        <w:spacing w:after="0" w:line="240" w:lineRule="auto"/>
        <w:ind w:firstLine="709"/>
        <w:jc w:val="both"/>
        <w:rPr>
          <w:rFonts w:ascii="Times New Roman" w:eastAsia="Times New Roman" w:hAnsi="Times New Roman" w:cs="Times New Roman"/>
          <w:color w:val="000000"/>
          <w:sz w:val="28"/>
          <w:szCs w:val="28"/>
          <w:lang w:eastAsia="ru-RU"/>
        </w:rPr>
      </w:pPr>
      <w:r w:rsidRPr="00A237C4">
        <w:rPr>
          <w:rFonts w:ascii="Times New Roman" w:eastAsia="Times New Roman" w:hAnsi="Times New Roman" w:cs="Times New Roman"/>
          <w:color w:val="000000"/>
          <w:sz w:val="28"/>
          <w:szCs w:val="28"/>
          <w:lang w:eastAsia="ru-RU"/>
        </w:rPr>
        <w:t xml:space="preserve">За совершение административного проступка сотрудники полиции имеют право задержать несовершеннолетнего на срок не более 3-х часов, но в случаях алкогольного опьянения 3 часа отсчитывается с момента вытрезвления, </w:t>
      </w:r>
      <w:proofErr w:type="gramStart"/>
      <w:r w:rsidRPr="00A237C4">
        <w:rPr>
          <w:rFonts w:ascii="Times New Roman" w:eastAsia="Times New Roman" w:hAnsi="Times New Roman" w:cs="Times New Roman"/>
          <w:color w:val="000000"/>
          <w:sz w:val="28"/>
          <w:szCs w:val="28"/>
          <w:lang w:eastAsia="ru-RU"/>
        </w:rPr>
        <w:t>кроме того</w:t>
      </w:r>
      <w:proofErr w:type="gramEnd"/>
      <w:r w:rsidRPr="00A237C4">
        <w:rPr>
          <w:rFonts w:ascii="Times New Roman" w:eastAsia="Times New Roman" w:hAnsi="Times New Roman" w:cs="Times New Roman"/>
          <w:color w:val="000000"/>
          <w:sz w:val="28"/>
          <w:szCs w:val="28"/>
          <w:lang w:eastAsia="ru-RU"/>
        </w:rPr>
        <w:t xml:space="preserve"> организовывается медицинское освидетельствование на состояние опьянения. О факте задержания, незамедлительно должны быть уведомлены родители или иные законные представители. Несовершеннолетние согласно в случае задержания должны содержать отдельно о взрослых лиц.</w:t>
      </w:r>
    </w:p>
    <w:p w:rsidR="00A237C4" w:rsidRPr="00A237C4" w:rsidRDefault="00A237C4" w:rsidP="00A237C4">
      <w:pPr>
        <w:spacing w:after="160" w:line="259" w:lineRule="auto"/>
      </w:pPr>
    </w:p>
    <w:p w:rsidR="001E227A" w:rsidRPr="001E227A" w:rsidRDefault="001E227A" w:rsidP="001E227A">
      <w:pPr>
        <w:spacing w:after="160" w:line="259" w:lineRule="auto"/>
      </w:pPr>
    </w:p>
    <w:p w:rsidR="003140B4" w:rsidRPr="003140B4" w:rsidRDefault="003140B4" w:rsidP="003140B4">
      <w:pPr>
        <w:spacing w:after="0" w:line="240" w:lineRule="auto"/>
        <w:rPr>
          <w:rFonts w:ascii="Arial" w:eastAsia="Times New Roman" w:hAnsi="Arial" w:cs="Arial"/>
          <w:color w:val="000000"/>
          <w:sz w:val="20"/>
          <w:szCs w:val="20"/>
          <w:lang w:eastAsia="ru-RU"/>
        </w:rPr>
      </w:pPr>
    </w:p>
    <w:p w:rsidR="00995319" w:rsidRPr="00900560" w:rsidRDefault="00A00890" w:rsidP="0042436F">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29</w:t>
      </w:r>
      <w:r w:rsidR="00C0738D" w:rsidRPr="00900560">
        <w:rPr>
          <w:rFonts w:ascii="Times New Roman" w:hAnsi="Times New Roman" w:cs="Times New Roman"/>
          <w:sz w:val="28"/>
          <w:szCs w:val="28"/>
        </w:rPr>
        <w:t>.</w:t>
      </w:r>
      <w:r w:rsidR="00C90B2F">
        <w:rPr>
          <w:rFonts w:ascii="Times New Roman" w:hAnsi="Times New Roman" w:cs="Times New Roman"/>
          <w:sz w:val="28"/>
          <w:szCs w:val="28"/>
        </w:rPr>
        <w:t>0</w:t>
      </w:r>
      <w:r>
        <w:rPr>
          <w:rFonts w:ascii="Times New Roman" w:hAnsi="Times New Roman" w:cs="Times New Roman"/>
          <w:sz w:val="28"/>
          <w:szCs w:val="28"/>
        </w:rPr>
        <w:t>9</w:t>
      </w:r>
      <w:r w:rsidR="009D0AB1" w:rsidRPr="00900560">
        <w:rPr>
          <w:rFonts w:ascii="Times New Roman" w:hAnsi="Times New Roman" w:cs="Times New Roman"/>
          <w:sz w:val="28"/>
          <w:szCs w:val="28"/>
        </w:rPr>
        <w:t>.202</w:t>
      </w:r>
      <w:r w:rsidR="00C90B2F">
        <w:rPr>
          <w:rFonts w:ascii="Times New Roman" w:hAnsi="Times New Roman" w:cs="Times New Roman"/>
          <w:sz w:val="28"/>
          <w:szCs w:val="28"/>
        </w:rPr>
        <w:t>3</w:t>
      </w:r>
    </w:p>
    <w:sectPr w:rsidR="00995319" w:rsidRPr="00900560" w:rsidSect="00054A53">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6C"/>
    <w:rsid w:val="000304D2"/>
    <w:rsid w:val="00054A53"/>
    <w:rsid w:val="00076CCB"/>
    <w:rsid w:val="00083D17"/>
    <w:rsid w:val="000E788F"/>
    <w:rsid w:val="001416CE"/>
    <w:rsid w:val="001D612F"/>
    <w:rsid w:val="001E227A"/>
    <w:rsid w:val="00253AD5"/>
    <w:rsid w:val="003140B4"/>
    <w:rsid w:val="003379AC"/>
    <w:rsid w:val="00385B14"/>
    <w:rsid w:val="0042436F"/>
    <w:rsid w:val="004B7958"/>
    <w:rsid w:val="00582380"/>
    <w:rsid w:val="005B1C91"/>
    <w:rsid w:val="00621A39"/>
    <w:rsid w:val="006464DF"/>
    <w:rsid w:val="006475B2"/>
    <w:rsid w:val="00681CD2"/>
    <w:rsid w:val="006D7FB5"/>
    <w:rsid w:val="006F0725"/>
    <w:rsid w:val="006F39C7"/>
    <w:rsid w:val="0072260A"/>
    <w:rsid w:val="0077002B"/>
    <w:rsid w:val="0077398F"/>
    <w:rsid w:val="00803923"/>
    <w:rsid w:val="008114D9"/>
    <w:rsid w:val="008B20E5"/>
    <w:rsid w:val="008D236C"/>
    <w:rsid w:val="00900560"/>
    <w:rsid w:val="009442BA"/>
    <w:rsid w:val="00963A35"/>
    <w:rsid w:val="0098796E"/>
    <w:rsid w:val="00995319"/>
    <w:rsid w:val="009B4852"/>
    <w:rsid w:val="009C67F6"/>
    <w:rsid w:val="009D0AB1"/>
    <w:rsid w:val="009E21D5"/>
    <w:rsid w:val="00A00890"/>
    <w:rsid w:val="00A237C4"/>
    <w:rsid w:val="00AD248D"/>
    <w:rsid w:val="00B06061"/>
    <w:rsid w:val="00B67960"/>
    <w:rsid w:val="00B97183"/>
    <w:rsid w:val="00C041A8"/>
    <w:rsid w:val="00C0738D"/>
    <w:rsid w:val="00C137E8"/>
    <w:rsid w:val="00C14AC9"/>
    <w:rsid w:val="00C90B2F"/>
    <w:rsid w:val="00C91A1A"/>
    <w:rsid w:val="00D30BCB"/>
    <w:rsid w:val="00D7310B"/>
    <w:rsid w:val="00D942E8"/>
    <w:rsid w:val="00DA374D"/>
    <w:rsid w:val="00E37472"/>
    <w:rsid w:val="00EE4D8E"/>
    <w:rsid w:val="00EF52FA"/>
    <w:rsid w:val="00F42CE1"/>
    <w:rsid w:val="00F52117"/>
    <w:rsid w:val="00FC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9FB3"/>
  <w15:chartTrackingRefBased/>
  <w15:docId w15:val="{40C55FFE-8E4A-4C2F-8900-F907B2D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3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9550">
      <w:bodyDiv w:val="1"/>
      <w:marLeft w:val="0"/>
      <w:marRight w:val="0"/>
      <w:marTop w:val="0"/>
      <w:marBottom w:val="0"/>
      <w:divBdr>
        <w:top w:val="none" w:sz="0" w:space="0" w:color="auto"/>
        <w:left w:val="none" w:sz="0" w:space="0" w:color="auto"/>
        <w:bottom w:val="none" w:sz="0" w:space="0" w:color="auto"/>
        <w:right w:val="none" w:sz="0" w:space="0" w:color="auto"/>
      </w:divBdr>
    </w:div>
    <w:div w:id="107816842">
      <w:bodyDiv w:val="1"/>
      <w:marLeft w:val="0"/>
      <w:marRight w:val="0"/>
      <w:marTop w:val="0"/>
      <w:marBottom w:val="0"/>
      <w:divBdr>
        <w:top w:val="none" w:sz="0" w:space="0" w:color="auto"/>
        <w:left w:val="none" w:sz="0" w:space="0" w:color="auto"/>
        <w:bottom w:val="none" w:sz="0" w:space="0" w:color="auto"/>
        <w:right w:val="none" w:sz="0" w:space="0" w:color="auto"/>
      </w:divBdr>
    </w:div>
    <w:div w:id="161631487">
      <w:bodyDiv w:val="1"/>
      <w:marLeft w:val="0"/>
      <w:marRight w:val="0"/>
      <w:marTop w:val="0"/>
      <w:marBottom w:val="0"/>
      <w:divBdr>
        <w:top w:val="none" w:sz="0" w:space="0" w:color="auto"/>
        <w:left w:val="none" w:sz="0" w:space="0" w:color="auto"/>
        <w:bottom w:val="none" w:sz="0" w:space="0" w:color="auto"/>
        <w:right w:val="none" w:sz="0" w:space="0" w:color="auto"/>
      </w:divBdr>
    </w:div>
    <w:div w:id="770508989">
      <w:bodyDiv w:val="1"/>
      <w:marLeft w:val="0"/>
      <w:marRight w:val="0"/>
      <w:marTop w:val="0"/>
      <w:marBottom w:val="0"/>
      <w:divBdr>
        <w:top w:val="none" w:sz="0" w:space="0" w:color="auto"/>
        <w:left w:val="none" w:sz="0" w:space="0" w:color="auto"/>
        <w:bottom w:val="none" w:sz="0" w:space="0" w:color="auto"/>
        <w:right w:val="none" w:sz="0" w:space="0" w:color="auto"/>
      </w:divBdr>
    </w:div>
    <w:div w:id="832186353">
      <w:bodyDiv w:val="1"/>
      <w:marLeft w:val="0"/>
      <w:marRight w:val="0"/>
      <w:marTop w:val="0"/>
      <w:marBottom w:val="0"/>
      <w:divBdr>
        <w:top w:val="none" w:sz="0" w:space="0" w:color="auto"/>
        <w:left w:val="none" w:sz="0" w:space="0" w:color="auto"/>
        <w:bottom w:val="none" w:sz="0" w:space="0" w:color="auto"/>
        <w:right w:val="none" w:sz="0" w:space="0" w:color="auto"/>
      </w:divBdr>
    </w:div>
    <w:div w:id="1538545279">
      <w:bodyDiv w:val="1"/>
      <w:marLeft w:val="0"/>
      <w:marRight w:val="0"/>
      <w:marTop w:val="0"/>
      <w:marBottom w:val="0"/>
      <w:divBdr>
        <w:top w:val="none" w:sz="0" w:space="0" w:color="auto"/>
        <w:left w:val="none" w:sz="0" w:space="0" w:color="auto"/>
        <w:bottom w:val="none" w:sz="0" w:space="0" w:color="auto"/>
        <w:right w:val="none" w:sz="0" w:space="0" w:color="auto"/>
      </w:divBdr>
    </w:div>
    <w:div w:id="21313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Пироженко Алина Владимировна</dc:creator>
  <cp:keywords/>
  <dc:description/>
  <cp:lastModifiedBy>Ведерникова Найля Найильевна</cp:lastModifiedBy>
  <cp:revision>56</cp:revision>
  <dcterms:created xsi:type="dcterms:W3CDTF">2020-10-27T10:44:00Z</dcterms:created>
  <dcterms:modified xsi:type="dcterms:W3CDTF">2023-10-06T11:09:00Z</dcterms:modified>
</cp:coreProperties>
</file>